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5E676DD2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4B1D1A" w:rsidRPr="004B1D1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140"/>
        <w:gridCol w:w="3401"/>
        <w:gridCol w:w="3114"/>
      </w:tblGrid>
      <w:tr w:rsidR="002055B1" w:rsidRPr="002055B1" w14:paraId="6DF7ACEC" w14:textId="77777777" w:rsidTr="00EF4B86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40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95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EF4B86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8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2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EF4B86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C3FB7" w:rsidRPr="002055B1" w14:paraId="184F0DD5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6660935E" w14:textId="77777777" w:rsidR="00AC3FB7" w:rsidRPr="00AC3FB7" w:rsidRDefault="00AC3FB7" w:rsidP="00AC3FB7">
            <w:pPr>
              <w:pStyle w:val="formattexttopleveltext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AC3FB7">
              <w:rPr>
                <w:lang w:eastAsia="en-US"/>
              </w:rPr>
              <w:t>Песок природный для строительных работ</w:t>
            </w:r>
          </w:p>
          <w:p w14:paraId="5D60C8B6" w14:textId="22026154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14:paraId="6500C4CF" w14:textId="505CA7BC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27" w:type="pct"/>
            <w:tcBorders>
              <w:bottom w:val="single" w:sz="4" w:space="0" w:color="auto"/>
            </w:tcBorders>
          </w:tcPr>
          <w:p w14:paraId="698B191B" w14:textId="0D9BB76F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AC3FB7" w:rsidRPr="002055B1" w14:paraId="47A2D0BC" w14:textId="77777777" w:rsidTr="00EF4B86">
        <w:trPr>
          <w:trHeight w:val="77"/>
        </w:trPr>
        <w:tc>
          <w:tcPr>
            <w:tcW w:w="265" w:type="pct"/>
            <w:vMerge/>
          </w:tcPr>
          <w:p w14:paraId="2BD262DF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</w:tcPr>
          <w:p w14:paraId="4127CB38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14:paraId="2EAC04C0" w14:textId="29D8D286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527" w:type="pct"/>
            <w:tcBorders>
              <w:bottom w:val="single" w:sz="4" w:space="0" w:color="auto"/>
            </w:tcBorders>
          </w:tcPr>
          <w:p w14:paraId="183F18B0" w14:textId="7E11372B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AC3FB7" w:rsidRPr="002055B1" w14:paraId="2F48F795" w14:textId="77777777" w:rsidTr="00EF4B86">
        <w:trPr>
          <w:trHeight w:val="77"/>
        </w:trPr>
        <w:tc>
          <w:tcPr>
            <w:tcW w:w="265" w:type="pct"/>
          </w:tcPr>
          <w:p w14:paraId="57727174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</w:tcPr>
          <w:p w14:paraId="3BC6CDF0" w14:textId="77777777" w:rsidR="00AC3FB7" w:rsidRPr="00AC3FB7" w:rsidRDefault="00AC3FB7" w:rsidP="00AC3FB7">
            <w:pPr>
              <w:pStyle w:val="a5"/>
              <w:ind w:left="0"/>
              <w:rPr>
                <w:lang w:eastAsia="en-US"/>
              </w:rPr>
            </w:pPr>
            <w:r w:rsidRPr="00AC3FB7">
              <w:rPr>
                <w:lang w:eastAsia="en-US"/>
              </w:rPr>
              <w:t>Асфальтобетонная смесь</w:t>
            </w:r>
          </w:p>
          <w:p w14:paraId="5C7745AE" w14:textId="6712C6DB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C615BA" w:rsidRPr="00C615BA">
              <w:rPr>
                <w:rFonts w:ascii="Times New Roman" w:hAnsi="Times New Roman" w:cs="Times New Roman"/>
                <w:sz w:val="24"/>
                <w:szCs w:val="24"/>
              </w:rPr>
              <w:t>ГОСТ Р 58406.2-2020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8" w:type="pct"/>
          </w:tcPr>
          <w:p w14:paraId="66B91C8B" w14:textId="47626F74" w:rsidR="00AC3FB7" w:rsidRPr="00AC3FB7" w:rsidRDefault="00C615BA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527" w:type="pct"/>
          </w:tcPr>
          <w:p w14:paraId="6688F5C2" w14:textId="2F2BBBEA" w:rsidR="00AC3FB7" w:rsidRPr="00AC3FB7" w:rsidRDefault="00C615BA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5BA">
              <w:rPr>
                <w:rFonts w:ascii="Times New Roman" w:eastAsia="Calibri" w:hAnsi="Times New Roman" w:cs="Times New Roman"/>
                <w:sz w:val="24"/>
                <w:szCs w:val="24"/>
              </w:rPr>
              <w:t>А16Вн</w:t>
            </w:r>
          </w:p>
        </w:tc>
      </w:tr>
      <w:tr w:rsidR="00AC3FB7" w:rsidRPr="002055B1" w14:paraId="4A895A74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13C5A009" w14:textId="77777777" w:rsidR="00AC3FB7" w:rsidRPr="00AC3FB7" w:rsidRDefault="00AC3FB7" w:rsidP="00AC3F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9CE0DC5" w14:textId="1F994314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668" w:type="pct"/>
          </w:tcPr>
          <w:p w14:paraId="50F319D4" w14:textId="55AF0685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527" w:type="pct"/>
          </w:tcPr>
          <w:p w14:paraId="1932BD00" w14:textId="3699F542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AC3FB7" w:rsidRPr="002055B1" w14:paraId="35352F31" w14:textId="77777777" w:rsidTr="00EF4B86">
        <w:trPr>
          <w:trHeight w:val="77"/>
        </w:trPr>
        <w:tc>
          <w:tcPr>
            <w:tcW w:w="265" w:type="pct"/>
            <w:vMerge/>
          </w:tcPr>
          <w:p w14:paraId="70931B79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691EBFD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37172CA4" w14:textId="4B62AFC1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527" w:type="pct"/>
          </w:tcPr>
          <w:p w14:paraId="0F18605B" w14:textId="23FD6398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AC3FB7" w:rsidRPr="002055B1" w14:paraId="6F7EC0A6" w14:textId="77777777" w:rsidTr="00EF4B86">
        <w:trPr>
          <w:trHeight w:val="77"/>
        </w:trPr>
        <w:tc>
          <w:tcPr>
            <w:tcW w:w="265" w:type="pct"/>
            <w:vMerge w:val="restart"/>
          </w:tcPr>
          <w:p w14:paraId="55A4DB9B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 w:val="restart"/>
          </w:tcPr>
          <w:p w14:paraId="1297D50E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3089B0F0" w14:textId="5184C716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668" w:type="pct"/>
          </w:tcPr>
          <w:p w14:paraId="2D55A2AF" w14:textId="3E10E12F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27" w:type="pct"/>
          </w:tcPr>
          <w:p w14:paraId="494ECF97" w14:textId="289B9ACC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AC3FB7" w:rsidRPr="002055B1" w14:paraId="330498EE" w14:textId="77777777" w:rsidTr="00EF4B86">
        <w:trPr>
          <w:trHeight w:val="77"/>
        </w:trPr>
        <w:tc>
          <w:tcPr>
            <w:tcW w:w="265" w:type="pct"/>
            <w:vMerge/>
          </w:tcPr>
          <w:p w14:paraId="5CD33416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2D82172B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72BFAB07" w14:textId="748E4BF6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527" w:type="pct"/>
          </w:tcPr>
          <w:p w14:paraId="3E1126A7" w14:textId="120523FE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хлорид натрия (</w:t>
            </w:r>
            <w:proofErr w:type="spellStart"/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AC3FB7" w:rsidRPr="002055B1" w14:paraId="616D51A3" w14:textId="77777777" w:rsidTr="00EF4B86">
        <w:trPr>
          <w:trHeight w:val="77"/>
        </w:trPr>
        <w:tc>
          <w:tcPr>
            <w:tcW w:w="265" w:type="pct"/>
            <w:vMerge/>
          </w:tcPr>
          <w:p w14:paraId="3429B64D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3F43869C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1C8FD1F6" w14:textId="6A42720E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527" w:type="pct"/>
          </w:tcPr>
          <w:p w14:paraId="54768230" w14:textId="121E786D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AC3FB7" w:rsidRPr="002055B1" w14:paraId="7C931AC8" w14:textId="77777777" w:rsidTr="00EF4B86">
        <w:trPr>
          <w:trHeight w:val="77"/>
        </w:trPr>
        <w:tc>
          <w:tcPr>
            <w:tcW w:w="265" w:type="pct"/>
            <w:vMerge/>
          </w:tcPr>
          <w:p w14:paraId="15905B4D" w14:textId="77777777" w:rsidR="00AC3FB7" w:rsidRPr="002055B1" w:rsidRDefault="00AC3FB7" w:rsidP="00AC3FB7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vAlign w:val="center"/>
          </w:tcPr>
          <w:p w14:paraId="5E0B55AA" w14:textId="77777777" w:rsidR="00AC3FB7" w:rsidRPr="00AC3FB7" w:rsidRDefault="00AC3FB7" w:rsidP="00AC3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pct"/>
          </w:tcPr>
          <w:p w14:paraId="73E2398A" w14:textId="35FEB24F" w:rsidR="00AC3FB7" w:rsidRPr="00AC3FB7" w:rsidRDefault="00AC3FB7" w:rsidP="00AC3FB7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527" w:type="pct"/>
          </w:tcPr>
          <w:p w14:paraId="48C65AB8" w14:textId="070B49D5" w:rsidR="00AC3FB7" w:rsidRPr="00AC3FB7" w:rsidRDefault="00AC3FB7" w:rsidP="00AC3F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EF4B86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EF4B86" w:rsidRPr="00AC3F59" w:rsidRDefault="00EF4B86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EF4B86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EF4B86" w:rsidRDefault="00EF4B8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382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33DAC"/>
    <w:rsid w:val="004B1D1A"/>
    <w:rsid w:val="004E7F4D"/>
    <w:rsid w:val="006A6004"/>
    <w:rsid w:val="006D528E"/>
    <w:rsid w:val="00870094"/>
    <w:rsid w:val="00881C9C"/>
    <w:rsid w:val="009005AF"/>
    <w:rsid w:val="0093480B"/>
    <w:rsid w:val="00AC3FB7"/>
    <w:rsid w:val="00C615BA"/>
    <w:rsid w:val="00D342B1"/>
    <w:rsid w:val="00DA6EC8"/>
    <w:rsid w:val="00DD4CDF"/>
    <w:rsid w:val="00E216E2"/>
    <w:rsid w:val="00ED504B"/>
    <w:rsid w:val="00EF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AC3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AC3FB7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AC3FB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14</cp:revision>
  <dcterms:created xsi:type="dcterms:W3CDTF">2022-01-18T09:20:00Z</dcterms:created>
  <dcterms:modified xsi:type="dcterms:W3CDTF">2023-09-19T05:15:00Z</dcterms:modified>
</cp:coreProperties>
</file>